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F5" w:rsidRDefault="00AB42F5" w:rsidP="00AB42F5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используемой литературы.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1. Конституция Российской Федерации: Официальный текст – М.: Юридическая литература, 1997. – 64 с.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4"/>
            <w:szCs w:val="24"/>
          </w:rPr>
          <w:t>1994 г</w:t>
        </w:r>
      </w:smartTag>
      <w:r>
        <w:rPr>
          <w:sz w:val="24"/>
          <w:szCs w:val="24"/>
        </w:rPr>
        <w:t>. № 69-ФЗ «О пожарной безопасности».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№123-ФЗ «Технический регламент о требованиях пожарной безопасности».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Федеральный закон от 6 мая 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4"/>
            <w:szCs w:val="24"/>
          </w:rPr>
          <w:t>2011 г</w:t>
        </w:r>
      </w:smartTag>
      <w:r>
        <w:rPr>
          <w:sz w:val="24"/>
          <w:szCs w:val="24"/>
        </w:rPr>
        <w:t>. № 100 - ФЗ «О добровольной пожарной охране».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5. Трудовой кодекс Российской Федерации.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6. Федеральный закон от 19 мая 1995 года № 82-ФЗ «Об общественных объединениях».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7. Федеральный закон от 12 января 1996 года № 7-ФЗ «О некоммерческих организациях».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Приказ МЧС России от 05.04.2011 № 167 «Об утверждении Порядка организации службы в подразделениях пожарной охраны» (зарегистрирован в Минюсте России 25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№ 20868).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Приказ МЧС России от 31.03.2001 № 156 «Об утверждении Порядка тушения пожаров подразделениями пожарной охраны» (зарегистрирован в Минюсте России 9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           № 20970).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Приказ МЧС России от 05.05.2008 №240 «Об утверждении </w:t>
      </w:r>
      <w:hyperlink r:id="rId4" w:anchor="I0" w:history="1">
        <w:r>
          <w:rPr>
            <w:sz w:val="24"/>
            <w:szCs w:val="24"/>
          </w:rPr>
          <w:t>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</w:t>
        </w:r>
      </w:hyperlink>
      <w:r>
        <w:rPr>
          <w:sz w:val="24"/>
          <w:szCs w:val="24"/>
        </w:rPr>
        <w:t xml:space="preserve">» (зарегистрирован в Минюсте России 29 мая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4"/>
            <w:szCs w:val="24"/>
          </w:rPr>
          <w:t>2008 г</w:t>
        </w:r>
      </w:smartTag>
      <w:r>
        <w:rPr>
          <w:sz w:val="24"/>
          <w:szCs w:val="24"/>
        </w:rPr>
        <w:t>.    № 11779).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Приказ МЧС России от 31.12.2002 № 630 «Об утверждении и введении в действие Правил по охране труда в подразделениях Государственной противопожарной службы МЧС России (ПОТРО-01-2002)» (зарегистрирован в Минюсте России 3 февраля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4"/>
            <w:szCs w:val="24"/>
          </w:rPr>
          <w:t>2003 г</w:t>
        </w:r>
      </w:smartTag>
      <w:r>
        <w:rPr>
          <w:sz w:val="24"/>
          <w:szCs w:val="24"/>
        </w:rPr>
        <w:t>. № 4176).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12. Приказ МВД России от 30.06.2000  № 700 «Об утверждении Наставления по службе связи ГПС МВД России».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13. Свод правил 1.13130.2009 Системы противопожарной защиты. Эвакуационные пути и  выходы.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14. Свод правил 2.13130.2009 Системы противопожарной защиты. Обеспечение огнестойкости объектов защиты.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15. Свод правил 3.13130.2009 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16. Свод правил 4.13130.2009 Системы противопожарной защиты. Ограничение распространения пожара на объекте защиты. Требования к объёмно-планировочным и конструктивным решениям.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17. Свод правил 5.13130.2009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18. Свод правил 8.13130.2009 Системы противопожарной защиты. Источники наружного противопожарного водоснабжения. Требования пожарной безопасности.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19.Свод правил 9.13130.2009 Системы противопожарной защиты. Огнетушители. Требования пожарной безопасности.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20. Свод правил 10.13130.2009 Системы противопожарной защиты. Внутренний противопожарный водопровод. Требования пожарной безопасности.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21. Свод правил 11.13130.2009 Системы противопожарной защиты. Места дислокации подразделений пожарной охраны. Порядок и методика определения.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22. Свод правил 12.13130.2009 Системы противопожарной защиты. Определение категорий помещений, зданий  и наружных установок по взрывопожарной и пожарной опасности.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23. Свод правил 13.13130.2009 Системы противопожарной защиты. Атомные станции. Требования пожарной безопасности.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 Нормативы по пожарно-строевой и тактико-специальной подготовке для личного состава федеральной противопожарной службы, утвержденные главным военным экспертом МЧС России генерал-полковником П.В. Платом 10 мая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4"/>
            <w:szCs w:val="24"/>
          </w:rPr>
          <w:t>2011 г</w:t>
        </w:r>
      </w:smartTag>
      <w:r>
        <w:rPr>
          <w:sz w:val="24"/>
          <w:szCs w:val="24"/>
        </w:rPr>
        <w:t>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 (письмо МЧС России от 25 мая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4"/>
            <w:szCs w:val="24"/>
          </w:rPr>
          <w:t>2010 г</w:t>
        </w:r>
      </w:smartTag>
      <w:r>
        <w:rPr>
          <w:sz w:val="24"/>
          <w:szCs w:val="24"/>
        </w:rPr>
        <w:t>. № 43-2007-18).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26. Методическое руководство по организации и порядку эксплуатации пожарных рукавов. М., 2007.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30. </w:t>
      </w:r>
      <w:proofErr w:type="spellStart"/>
      <w:r>
        <w:rPr>
          <w:sz w:val="24"/>
          <w:szCs w:val="24"/>
        </w:rPr>
        <w:t>Теребнев</w:t>
      </w:r>
      <w:proofErr w:type="spellEnd"/>
      <w:r>
        <w:rPr>
          <w:sz w:val="24"/>
          <w:szCs w:val="24"/>
        </w:rPr>
        <w:t xml:space="preserve"> В.В  Основы пожарного дела. М., 2007. 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Теребнев</w:t>
      </w:r>
      <w:proofErr w:type="spellEnd"/>
      <w:r>
        <w:rPr>
          <w:sz w:val="24"/>
          <w:szCs w:val="24"/>
        </w:rPr>
        <w:t xml:space="preserve"> В.В. Пожарная тактика. Понятие о тушении пожара. «Центр пропаганды» - М., 2006.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32. </w:t>
      </w:r>
      <w:proofErr w:type="spellStart"/>
      <w:r>
        <w:rPr>
          <w:sz w:val="24"/>
          <w:szCs w:val="24"/>
        </w:rPr>
        <w:t>Теребнев</w:t>
      </w:r>
      <w:proofErr w:type="spellEnd"/>
      <w:r>
        <w:rPr>
          <w:sz w:val="24"/>
          <w:szCs w:val="24"/>
        </w:rPr>
        <w:t xml:space="preserve"> В.В  и др. Справочник спасателя-пожарного. «Центр пропаганды» - М., 2006.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33. </w:t>
      </w:r>
      <w:proofErr w:type="spellStart"/>
      <w:r>
        <w:rPr>
          <w:sz w:val="24"/>
          <w:szCs w:val="24"/>
        </w:rPr>
        <w:t>Теребнев</w:t>
      </w:r>
      <w:proofErr w:type="spellEnd"/>
      <w:r>
        <w:rPr>
          <w:sz w:val="24"/>
          <w:szCs w:val="24"/>
        </w:rPr>
        <w:t xml:space="preserve"> В.В  и др. Пожаротушение в жилых и общественных зданиях. М. 2008. 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34. </w:t>
      </w:r>
      <w:proofErr w:type="spellStart"/>
      <w:r>
        <w:rPr>
          <w:sz w:val="24"/>
          <w:szCs w:val="24"/>
        </w:rPr>
        <w:t>Теребнев</w:t>
      </w:r>
      <w:proofErr w:type="spellEnd"/>
      <w:r>
        <w:rPr>
          <w:sz w:val="24"/>
          <w:szCs w:val="24"/>
        </w:rPr>
        <w:t xml:space="preserve"> В.В  и др. Учебное пособие Пожаротушение на транспорте М. 2009. 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В.В. </w:t>
      </w:r>
      <w:proofErr w:type="spellStart"/>
      <w:r>
        <w:rPr>
          <w:sz w:val="24"/>
          <w:szCs w:val="24"/>
        </w:rPr>
        <w:t>Теребнев</w:t>
      </w:r>
      <w:proofErr w:type="spellEnd"/>
      <w:r>
        <w:rPr>
          <w:sz w:val="24"/>
          <w:szCs w:val="24"/>
        </w:rPr>
        <w:t xml:space="preserve">, Н.И. Ульянов, В.А. Грачев. Пожарно-техническое вооружение. Устройство и применение. – М.: Центр Пропаганды, 2007. 328 с. 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 В.В. </w:t>
      </w:r>
      <w:proofErr w:type="spellStart"/>
      <w:r>
        <w:rPr>
          <w:sz w:val="24"/>
          <w:szCs w:val="24"/>
        </w:rPr>
        <w:t>Теребнев</w:t>
      </w:r>
      <w:proofErr w:type="spellEnd"/>
      <w:r>
        <w:rPr>
          <w:sz w:val="24"/>
          <w:szCs w:val="24"/>
        </w:rPr>
        <w:t xml:space="preserve">, Н.И. Ульянов, В.А. Грачев. Пожарные машины. Устройство и применение. – М.: Центр Пропаганды, 2007. 328 с. 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Пожарная техника: Учебник / Под ред. М.Д. </w:t>
      </w:r>
      <w:proofErr w:type="spellStart"/>
      <w:r>
        <w:rPr>
          <w:sz w:val="24"/>
          <w:szCs w:val="24"/>
        </w:rPr>
        <w:t>Безбородько.-М</w:t>
      </w:r>
      <w:proofErr w:type="spellEnd"/>
      <w:r>
        <w:rPr>
          <w:sz w:val="24"/>
          <w:szCs w:val="24"/>
        </w:rPr>
        <w:t>.: Академия ГПС МЧС России, 2004.-550 с.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Абросимов Ю.Г. Гидравлика и противопожарное водоснабжение, </w:t>
      </w:r>
      <w:smartTag w:uri="urn:schemas-microsoft-com:office:smarttags" w:element="PersonName">
        <w:r>
          <w:rPr>
            <w:sz w:val="24"/>
            <w:szCs w:val="24"/>
          </w:rPr>
          <w:t>АГПС</w:t>
        </w:r>
      </w:smartTag>
      <w:r>
        <w:rPr>
          <w:sz w:val="24"/>
          <w:szCs w:val="24"/>
        </w:rPr>
        <w:t xml:space="preserve"> МЧС России, 2003. 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23. </w:t>
      </w:r>
      <w:proofErr w:type="spellStart"/>
      <w:r>
        <w:rPr>
          <w:sz w:val="24"/>
          <w:szCs w:val="24"/>
        </w:rPr>
        <w:t>Повзик</w:t>
      </w:r>
      <w:proofErr w:type="spellEnd"/>
      <w:r>
        <w:rPr>
          <w:sz w:val="24"/>
          <w:szCs w:val="24"/>
        </w:rPr>
        <w:t xml:space="preserve"> Я.С. Пожарная тактика. М.: Спецтехника, 2001.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24. </w:t>
      </w:r>
      <w:proofErr w:type="spellStart"/>
      <w:r>
        <w:rPr>
          <w:sz w:val="24"/>
          <w:szCs w:val="24"/>
        </w:rPr>
        <w:t>Повзик</w:t>
      </w:r>
      <w:proofErr w:type="spellEnd"/>
      <w:r>
        <w:rPr>
          <w:sz w:val="24"/>
          <w:szCs w:val="24"/>
        </w:rPr>
        <w:t xml:space="preserve"> Я.С. Справочник руководителя тушения пожара. М.: Спецтехника, 2001.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ГОСТ 12.1.044 – 89*. </w:t>
      </w:r>
      <w:proofErr w:type="spellStart"/>
      <w:r>
        <w:rPr>
          <w:sz w:val="24"/>
          <w:szCs w:val="24"/>
        </w:rPr>
        <w:t>Пожаровзрывоопасность</w:t>
      </w:r>
      <w:proofErr w:type="spellEnd"/>
      <w:r>
        <w:rPr>
          <w:sz w:val="24"/>
          <w:szCs w:val="24"/>
        </w:rPr>
        <w:t xml:space="preserve"> веществ и материалов. Номенклатура показателей и методы их определения.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26. ГОСТ 12.0.004-90 ССБТ.  Организация обучения безопасности труда. Общие положения.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27. Приказ Минэнерго России от 30.06.03 №261 «Инструкция по применению и испытанию средств защиты, используемых в электроустановках».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28. «Межотраслевые правила по охране труда (правилам безопасности) при эксплуатации электроустановок» с изменениями и дополнениями, утвержденными Министерством труда и социального развития Российской Федерации и Министерством энергетики Российской Федерации ПОТ Р М-016-2001 РД 153-034.0-150-00.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 И.Л. </w:t>
      </w:r>
      <w:proofErr w:type="spellStart"/>
      <w:r>
        <w:rPr>
          <w:sz w:val="24"/>
          <w:szCs w:val="24"/>
        </w:rPr>
        <w:t>Мосалков</w:t>
      </w:r>
      <w:proofErr w:type="spellEnd"/>
      <w:r>
        <w:rPr>
          <w:sz w:val="24"/>
          <w:szCs w:val="24"/>
        </w:rPr>
        <w:t xml:space="preserve">, Г.Ф. </w:t>
      </w:r>
      <w:proofErr w:type="spellStart"/>
      <w:r>
        <w:rPr>
          <w:sz w:val="24"/>
          <w:szCs w:val="24"/>
        </w:rPr>
        <w:t>Плюснина</w:t>
      </w:r>
      <w:proofErr w:type="spellEnd"/>
      <w:r>
        <w:rPr>
          <w:sz w:val="24"/>
          <w:szCs w:val="24"/>
        </w:rPr>
        <w:t>, А.Ю. Фролов «Огнестойкость строительных конструкций».- Москва; Спецтехника, 2001. – 496 с.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 Черкасов В.Н., Костарев Н.П. Пожарная безопасность электроустановок. Учебник для слушателей и курсантов высших ПТОУ МЧС России. Москва 2002г. 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>
        <w:rPr>
          <w:sz w:val="24"/>
          <w:szCs w:val="24"/>
        </w:rPr>
        <w:t>Анцупов</w:t>
      </w:r>
      <w:proofErr w:type="spellEnd"/>
      <w:r>
        <w:rPr>
          <w:sz w:val="24"/>
          <w:szCs w:val="24"/>
        </w:rPr>
        <w:t xml:space="preserve"> А.Я., Шипилов А.И. </w:t>
      </w:r>
      <w:proofErr w:type="spellStart"/>
      <w:r>
        <w:rPr>
          <w:sz w:val="24"/>
          <w:szCs w:val="24"/>
        </w:rPr>
        <w:t>Конфликтология</w:t>
      </w:r>
      <w:proofErr w:type="spellEnd"/>
      <w:r>
        <w:rPr>
          <w:sz w:val="24"/>
          <w:szCs w:val="24"/>
        </w:rPr>
        <w:t>. М., ЮНИТИ, 2000.-552с.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32. </w:t>
      </w:r>
      <w:proofErr w:type="spellStart"/>
      <w:r>
        <w:rPr>
          <w:sz w:val="24"/>
          <w:szCs w:val="24"/>
        </w:rPr>
        <w:t>Афонина</w:t>
      </w:r>
      <w:proofErr w:type="spellEnd"/>
      <w:r>
        <w:rPr>
          <w:sz w:val="24"/>
          <w:szCs w:val="24"/>
        </w:rPr>
        <w:t xml:space="preserve"> Г.М. Педагогика. Курс лекций под ред. О.А.Абдуллиной. –Ростов-на-Дону, Феникс, 2002.- 512с.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33. </w:t>
      </w:r>
      <w:proofErr w:type="spellStart"/>
      <w:r>
        <w:rPr>
          <w:sz w:val="24"/>
          <w:szCs w:val="24"/>
        </w:rPr>
        <w:t>Горянина</w:t>
      </w:r>
      <w:proofErr w:type="spellEnd"/>
      <w:r>
        <w:rPr>
          <w:sz w:val="24"/>
          <w:szCs w:val="24"/>
        </w:rPr>
        <w:t xml:space="preserve"> В.А. Психология общения. – Москва, издательский центр «Академия», 2002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34. Кравченко А.И. Психология и педагогика. М., ИНФРА-М, 2008.-400с.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spellStart"/>
      <w:r>
        <w:rPr>
          <w:sz w:val="24"/>
          <w:szCs w:val="24"/>
        </w:rPr>
        <w:t>Любимиов</w:t>
      </w:r>
      <w:proofErr w:type="spellEnd"/>
      <w:r>
        <w:rPr>
          <w:sz w:val="24"/>
          <w:szCs w:val="24"/>
        </w:rPr>
        <w:t xml:space="preserve"> А. Мастерство коммуникации. М., «КСП+», 1999. -352с.</w:t>
      </w:r>
    </w:p>
    <w:p w:rsidR="00AB42F5" w:rsidRPr="008769BA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36. </w:t>
      </w:r>
      <w:proofErr w:type="spellStart"/>
      <w:r>
        <w:rPr>
          <w:sz w:val="24"/>
          <w:szCs w:val="24"/>
        </w:rPr>
        <w:t>Самонов</w:t>
      </w:r>
      <w:proofErr w:type="spellEnd"/>
      <w:r>
        <w:rPr>
          <w:sz w:val="24"/>
          <w:szCs w:val="24"/>
        </w:rPr>
        <w:t xml:space="preserve"> А.П. Психологическая подготовка пожарных. – М.: </w:t>
      </w:r>
      <w:proofErr w:type="spellStart"/>
      <w:r>
        <w:rPr>
          <w:sz w:val="24"/>
          <w:szCs w:val="24"/>
        </w:rPr>
        <w:t>Стройиздат</w:t>
      </w:r>
      <w:proofErr w:type="spellEnd"/>
      <w:r>
        <w:rPr>
          <w:sz w:val="24"/>
          <w:szCs w:val="24"/>
        </w:rPr>
        <w:t>, 1982.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37. Крюкова М.А., Никитина Т.И., Сергеева Ю.С. Экстренная психологическая помощь: Практическое пособие. - М.:НЦ ЭНАС, 2001. - 64 с.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>
        <w:rPr>
          <w:sz w:val="24"/>
          <w:szCs w:val="24"/>
        </w:rPr>
        <w:t>Марищук</w:t>
      </w:r>
      <w:proofErr w:type="spellEnd"/>
      <w:r>
        <w:rPr>
          <w:sz w:val="24"/>
          <w:szCs w:val="24"/>
        </w:rPr>
        <w:t xml:space="preserve"> В., Евдокимов В. Поведение и </w:t>
      </w:r>
      <w:proofErr w:type="spellStart"/>
      <w:r>
        <w:rPr>
          <w:sz w:val="24"/>
          <w:szCs w:val="24"/>
        </w:rPr>
        <w:t>саморегуляция</w:t>
      </w:r>
      <w:proofErr w:type="spellEnd"/>
      <w:r>
        <w:rPr>
          <w:sz w:val="24"/>
          <w:szCs w:val="24"/>
        </w:rPr>
        <w:t xml:space="preserve"> человека в условиях стресса. - СПб.: Сентябрь, 2001. - 260 с.</w:t>
      </w:r>
    </w:p>
    <w:p w:rsidR="00AB42F5" w:rsidRDefault="00AB42F5" w:rsidP="00AB42F5">
      <w:pPr>
        <w:ind w:left="-426" w:right="-285" w:firstLine="710"/>
        <w:jc w:val="both"/>
        <w:rPr>
          <w:sz w:val="24"/>
          <w:szCs w:val="24"/>
        </w:rPr>
      </w:pPr>
      <w:r>
        <w:rPr>
          <w:sz w:val="24"/>
          <w:szCs w:val="24"/>
        </w:rPr>
        <w:t>39. Психология экстремальных ситуаций для спасателей и пожарных/ под общей ред. Ю.С. Шойгу. М.: Смысл, 2007 – 319 с.</w:t>
      </w:r>
    </w:p>
    <w:p w:rsidR="002D2408" w:rsidRDefault="002D2408"/>
    <w:sectPr w:rsidR="002D2408" w:rsidSect="002D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2F5"/>
    <w:rsid w:val="002D2408"/>
    <w:rsid w:val="00AB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deks.ru/index/?tid=0&amp;nd=902103623&amp;prevDoc=902103623&amp;mark=00000000000000000000000000000000000000000000000003UDN1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2018-06-10T07:26:00Z</dcterms:created>
  <dcterms:modified xsi:type="dcterms:W3CDTF">2018-06-10T07:26:00Z</dcterms:modified>
</cp:coreProperties>
</file>